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1" w:rsidRPr="0050609E" w:rsidRDefault="00DA3D3C" w:rsidP="00DA3D3C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50609E">
        <w:rPr>
          <w:rFonts w:ascii="Times New Roman" w:hAnsi="Times New Roman"/>
          <w:i/>
          <w:sz w:val="28"/>
          <w:szCs w:val="28"/>
          <w:u w:val="single"/>
        </w:rPr>
        <w:t>C</w:t>
      </w:r>
      <w:r w:rsidR="00012491" w:rsidRPr="0050609E">
        <w:rPr>
          <w:rFonts w:ascii="Times New Roman" w:hAnsi="Times New Roman"/>
          <w:i/>
          <w:sz w:val="28"/>
          <w:szCs w:val="28"/>
          <w:u w:val="single"/>
        </w:rPr>
        <w:t>heck against delivery</w:t>
      </w:r>
    </w:p>
    <w:p w:rsidR="00012491" w:rsidRPr="0050609E" w:rsidRDefault="00012491" w:rsidP="00DA3D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50609E" w:rsidRDefault="007755D1" w:rsidP="00DA3D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50609E" w:rsidRDefault="007755D1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09E">
        <w:rPr>
          <w:rFonts w:ascii="Times New Roman" w:hAnsi="Times New Roman"/>
          <w:b/>
          <w:sz w:val="28"/>
          <w:szCs w:val="28"/>
        </w:rPr>
        <w:t>Human Rights Council</w:t>
      </w:r>
    </w:p>
    <w:p w:rsidR="007755D1" w:rsidRPr="0050609E" w:rsidRDefault="007755D1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09E">
        <w:rPr>
          <w:rFonts w:ascii="Times New Roman" w:hAnsi="Times New Roman"/>
          <w:b/>
          <w:sz w:val="28"/>
          <w:szCs w:val="28"/>
        </w:rPr>
        <w:t>26th session of the UPR Working Group</w:t>
      </w:r>
    </w:p>
    <w:p w:rsidR="0050609E" w:rsidRDefault="0050609E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55D1" w:rsidRPr="0050609E" w:rsidRDefault="007755D1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609E">
        <w:rPr>
          <w:rFonts w:ascii="Times New Roman" w:hAnsi="Times New Roman"/>
          <w:b/>
          <w:sz w:val="28"/>
          <w:szCs w:val="28"/>
        </w:rPr>
        <w:t>Review of Timor-Leste</w:t>
      </w:r>
    </w:p>
    <w:p w:rsidR="007755D1" w:rsidRPr="0050609E" w:rsidRDefault="007755D1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09E">
        <w:rPr>
          <w:rFonts w:ascii="Times New Roman" w:hAnsi="Times New Roman"/>
          <w:b/>
          <w:sz w:val="28"/>
          <w:szCs w:val="28"/>
        </w:rPr>
        <w:t xml:space="preserve">November </w:t>
      </w:r>
      <w:r w:rsidR="00C854D8" w:rsidRPr="0050609E">
        <w:rPr>
          <w:rFonts w:ascii="Times New Roman" w:hAnsi="Times New Roman"/>
          <w:b/>
          <w:sz w:val="28"/>
          <w:szCs w:val="28"/>
        </w:rPr>
        <w:t>3</w:t>
      </w:r>
      <w:r w:rsidRPr="0050609E">
        <w:rPr>
          <w:rFonts w:ascii="Times New Roman" w:hAnsi="Times New Roman"/>
          <w:b/>
          <w:sz w:val="28"/>
          <w:szCs w:val="28"/>
        </w:rPr>
        <w:t>, 2016</w:t>
      </w:r>
    </w:p>
    <w:p w:rsidR="0050609E" w:rsidRDefault="0050609E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55D1" w:rsidRPr="0050609E" w:rsidRDefault="007755D1" w:rsidP="00DA3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09E">
        <w:rPr>
          <w:rFonts w:ascii="Times New Roman" w:hAnsi="Times New Roman"/>
          <w:b/>
          <w:sz w:val="28"/>
          <w:szCs w:val="28"/>
        </w:rPr>
        <w:t>Intervention by Ukraine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Mr. President,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Ukraine welcomes the delegation of the Democratic Republic of Timor-Leste and thanks for presentation of the National report.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We commend the commitment and determination of Timor-Leste to meet its international obligations in implementation of recommendations made during the previous UPR cycle, in particular strengthen</w:t>
      </w:r>
      <w:r w:rsidR="0050609E" w:rsidRPr="0050609E">
        <w:rPr>
          <w:rFonts w:ascii="Times New Roman" w:hAnsi="Times New Roman"/>
          <w:sz w:val="28"/>
          <w:szCs w:val="28"/>
        </w:rPr>
        <w:t>ing</w:t>
      </w:r>
      <w:r w:rsidRPr="0050609E">
        <w:rPr>
          <w:rFonts w:ascii="Times New Roman" w:hAnsi="Times New Roman"/>
          <w:sz w:val="28"/>
          <w:szCs w:val="28"/>
        </w:rPr>
        <w:t xml:space="preserve"> the judicial system through the building the capacity and qualifications of judicia</w:t>
      </w:r>
      <w:r w:rsidR="0050609E" w:rsidRPr="0050609E">
        <w:rPr>
          <w:rFonts w:ascii="Times New Roman" w:hAnsi="Times New Roman"/>
          <w:sz w:val="28"/>
          <w:szCs w:val="28"/>
        </w:rPr>
        <w:t>ry</w:t>
      </w:r>
      <w:r w:rsidRPr="0050609E">
        <w:rPr>
          <w:rFonts w:ascii="Times New Roman" w:hAnsi="Times New Roman"/>
          <w:sz w:val="28"/>
          <w:szCs w:val="28"/>
        </w:rPr>
        <w:t xml:space="preserve">, as well as </w:t>
      </w:r>
      <w:r w:rsidR="0050609E" w:rsidRPr="0050609E">
        <w:rPr>
          <w:rFonts w:ascii="Times New Roman" w:hAnsi="Times New Roman"/>
          <w:sz w:val="28"/>
          <w:szCs w:val="28"/>
        </w:rPr>
        <w:t xml:space="preserve">better </w:t>
      </w:r>
      <w:r w:rsidRPr="0050609E">
        <w:rPr>
          <w:rFonts w:ascii="Times New Roman" w:hAnsi="Times New Roman"/>
          <w:sz w:val="28"/>
          <w:szCs w:val="28"/>
        </w:rPr>
        <w:t>ensuring the functioning of the Ombudsman for Human Rights and Justice.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609E">
        <w:rPr>
          <w:rFonts w:ascii="Times New Roman" w:hAnsi="Times New Roman"/>
          <w:sz w:val="28"/>
          <w:szCs w:val="28"/>
        </w:rPr>
        <w:t>However, as the report itself underlines, many significant challenges remain.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 xml:space="preserve">Ukraine would like to </w:t>
      </w:r>
      <w:r w:rsidRPr="0050609E">
        <w:rPr>
          <w:rFonts w:ascii="Times New Roman" w:hAnsi="Times New Roman"/>
          <w:b/>
          <w:sz w:val="28"/>
          <w:szCs w:val="28"/>
        </w:rPr>
        <w:t>recommend</w:t>
      </w:r>
      <w:r w:rsidRPr="0050609E">
        <w:rPr>
          <w:rFonts w:ascii="Times New Roman" w:hAnsi="Times New Roman"/>
          <w:sz w:val="28"/>
          <w:szCs w:val="28"/>
        </w:rPr>
        <w:t xml:space="preserve"> to the Government of Timor-Leste: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-</w:t>
      </w:r>
      <w:r w:rsidRPr="0050609E">
        <w:rPr>
          <w:rFonts w:ascii="Times New Roman" w:hAnsi="Times New Roman"/>
          <w:sz w:val="28"/>
          <w:szCs w:val="28"/>
        </w:rPr>
        <w:tab/>
      </w:r>
      <w:proofErr w:type="gramStart"/>
      <w:r w:rsidRPr="0050609E">
        <w:rPr>
          <w:rFonts w:ascii="Times New Roman" w:hAnsi="Times New Roman"/>
          <w:sz w:val="28"/>
          <w:szCs w:val="28"/>
        </w:rPr>
        <w:t>to</w:t>
      </w:r>
      <w:proofErr w:type="gramEnd"/>
      <w:r w:rsidRPr="0050609E">
        <w:rPr>
          <w:rFonts w:ascii="Times New Roman" w:hAnsi="Times New Roman"/>
          <w:sz w:val="28"/>
          <w:szCs w:val="28"/>
        </w:rPr>
        <w:t xml:space="preserve"> submit all </w:t>
      </w:r>
      <w:r w:rsidR="0050609E" w:rsidRPr="0050609E">
        <w:rPr>
          <w:rFonts w:ascii="Times New Roman" w:hAnsi="Times New Roman"/>
          <w:sz w:val="28"/>
          <w:szCs w:val="28"/>
        </w:rPr>
        <w:t>overdue</w:t>
      </w:r>
      <w:r w:rsidRPr="0050609E">
        <w:rPr>
          <w:rFonts w:ascii="Times New Roman" w:hAnsi="Times New Roman"/>
          <w:sz w:val="28"/>
          <w:szCs w:val="28"/>
        </w:rPr>
        <w:t xml:space="preserve"> reports </w:t>
      </w:r>
      <w:r w:rsidR="0050609E" w:rsidRPr="0050609E">
        <w:rPr>
          <w:rFonts w:ascii="Times New Roman" w:hAnsi="Times New Roman"/>
          <w:sz w:val="28"/>
          <w:szCs w:val="28"/>
        </w:rPr>
        <w:t xml:space="preserve">to </w:t>
      </w:r>
      <w:r w:rsidRPr="0050609E">
        <w:rPr>
          <w:rFonts w:ascii="Times New Roman" w:hAnsi="Times New Roman"/>
          <w:sz w:val="28"/>
          <w:szCs w:val="28"/>
        </w:rPr>
        <w:t>treat</w:t>
      </w:r>
      <w:r w:rsidR="0050609E" w:rsidRPr="0050609E">
        <w:rPr>
          <w:rFonts w:ascii="Times New Roman" w:hAnsi="Times New Roman"/>
          <w:sz w:val="28"/>
          <w:szCs w:val="28"/>
        </w:rPr>
        <w:t>y bod</w:t>
      </w:r>
      <w:r w:rsidRPr="0050609E">
        <w:rPr>
          <w:rFonts w:ascii="Times New Roman" w:hAnsi="Times New Roman"/>
          <w:sz w:val="28"/>
          <w:szCs w:val="28"/>
        </w:rPr>
        <w:t>ies as soon as possible;</w:t>
      </w:r>
    </w:p>
    <w:p w:rsidR="00257299" w:rsidRPr="0050609E" w:rsidRDefault="00257299" w:rsidP="00257299">
      <w:pPr>
        <w:pStyle w:val="a7"/>
        <w:spacing w:line="240" w:lineRule="auto"/>
        <w:ind w:left="0" w:firstLine="709"/>
        <w:jc w:val="both"/>
        <w:rPr>
          <w:sz w:val="28"/>
          <w:szCs w:val="28"/>
          <w:lang w:val="en-US"/>
        </w:rPr>
      </w:pPr>
      <w:r w:rsidRPr="0050609E">
        <w:rPr>
          <w:sz w:val="28"/>
          <w:szCs w:val="28"/>
          <w:lang w:val="en-US"/>
        </w:rPr>
        <w:t xml:space="preserve">-         </w:t>
      </w:r>
      <w:proofErr w:type="gramStart"/>
      <w:r w:rsidRPr="0050609E">
        <w:rPr>
          <w:sz w:val="28"/>
          <w:szCs w:val="28"/>
          <w:lang w:val="en-US"/>
        </w:rPr>
        <w:t>to</w:t>
      </w:r>
      <w:proofErr w:type="gramEnd"/>
      <w:r w:rsidRPr="0050609E">
        <w:rPr>
          <w:sz w:val="28"/>
          <w:szCs w:val="28"/>
          <w:lang w:val="en-US"/>
        </w:rPr>
        <w:t xml:space="preserve"> ratify the</w:t>
      </w:r>
      <w:r w:rsidR="00712A99" w:rsidRPr="0050609E">
        <w:rPr>
          <w:sz w:val="28"/>
          <w:szCs w:val="28"/>
          <w:lang w:val="en-US"/>
        </w:rPr>
        <w:t xml:space="preserve"> </w:t>
      </w:r>
      <w:r w:rsidR="0050609E" w:rsidRPr="0050609E">
        <w:rPr>
          <w:sz w:val="28"/>
          <w:szCs w:val="28"/>
          <w:lang w:val="en-US"/>
        </w:rPr>
        <w:t>CRPD</w:t>
      </w:r>
      <w:r w:rsidR="00712A99" w:rsidRPr="0050609E">
        <w:rPr>
          <w:sz w:val="28"/>
          <w:szCs w:val="28"/>
          <w:lang w:val="en-US"/>
        </w:rPr>
        <w:t xml:space="preserve"> and the </w:t>
      </w:r>
      <w:r w:rsidR="0050609E" w:rsidRPr="0050609E">
        <w:rPr>
          <w:sz w:val="28"/>
          <w:szCs w:val="28"/>
          <w:lang w:val="en-US"/>
        </w:rPr>
        <w:t>OPCAT</w:t>
      </w:r>
      <w:r w:rsidR="00712A99" w:rsidRPr="0050609E">
        <w:rPr>
          <w:sz w:val="28"/>
          <w:szCs w:val="28"/>
          <w:lang w:val="en-US"/>
        </w:rPr>
        <w:t>;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-</w:t>
      </w:r>
      <w:r w:rsidRPr="0050609E">
        <w:rPr>
          <w:rFonts w:ascii="Times New Roman" w:hAnsi="Times New Roman"/>
          <w:sz w:val="28"/>
          <w:szCs w:val="28"/>
        </w:rPr>
        <w:tab/>
      </w:r>
      <w:proofErr w:type="gramStart"/>
      <w:r w:rsidRPr="0050609E">
        <w:rPr>
          <w:rFonts w:ascii="Times New Roman" w:hAnsi="Times New Roman"/>
          <w:sz w:val="28"/>
          <w:szCs w:val="28"/>
        </w:rPr>
        <w:t>to</w:t>
      </w:r>
      <w:proofErr w:type="gramEnd"/>
      <w:r w:rsidRPr="0050609E">
        <w:rPr>
          <w:rFonts w:ascii="Times New Roman" w:hAnsi="Times New Roman"/>
          <w:sz w:val="28"/>
          <w:szCs w:val="28"/>
        </w:rPr>
        <w:t xml:space="preserve"> ensure the implementation of already ratified international conventions in the spheres of women</w:t>
      </w:r>
      <w:r w:rsidR="00EF6ADA" w:rsidRPr="0050609E">
        <w:rPr>
          <w:rFonts w:ascii="Times New Roman" w:hAnsi="Times New Roman"/>
          <w:sz w:val="28"/>
          <w:szCs w:val="28"/>
        </w:rPr>
        <w:t>’</w:t>
      </w:r>
      <w:r w:rsidRPr="0050609E">
        <w:rPr>
          <w:rFonts w:ascii="Times New Roman" w:hAnsi="Times New Roman"/>
          <w:sz w:val="28"/>
          <w:szCs w:val="28"/>
        </w:rPr>
        <w:t>s and children’s rights</w:t>
      </w:r>
      <w:r w:rsidR="00681AD4" w:rsidRPr="0050609E">
        <w:rPr>
          <w:rFonts w:ascii="Times New Roman" w:hAnsi="Times New Roman"/>
          <w:sz w:val="28"/>
          <w:szCs w:val="28"/>
        </w:rPr>
        <w:t xml:space="preserve">, </w:t>
      </w:r>
      <w:r w:rsidR="00C93D69" w:rsidRPr="0050609E">
        <w:rPr>
          <w:rFonts w:ascii="Times New Roman" w:hAnsi="Times New Roman"/>
          <w:sz w:val="28"/>
          <w:szCs w:val="28"/>
        </w:rPr>
        <w:t xml:space="preserve">including </w:t>
      </w:r>
      <w:r w:rsidR="00681AD4" w:rsidRPr="0050609E">
        <w:rPr>
          <w:rFonts w:ascii="Times New Roman" w:hAnsi="Times New Roman"/>
          <w:sz w:val="28"/>
          <w:szCs w:val="28"/>
        </w:rPr>
        <w:t>those related to combating violence against them</w:t>
      </w:r>
      <w:r w:rsidRPr="0050609E">
        <w:rPr>
          <w:rFonts w:ascii="Times New Roman" w:hAnsi="Times New Roman"/>
          <w:sz w:val="28"/>
          <w:szCs w:val="28"/>
        </w:rPr>
        <w:t>;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-</w:t>
      </w:r>
      <w:r w:rsidRPr="0050609E">
        <w:rPr>
          <w:rFonts w:ascii="Times New Roman" w:hAnsi="Times New Roman"/>
          <w:sz w:val="28"/>
          <w:szCs w:val="28"/>
        </w:rPr>
        <w:tab/>
      </w:r>
      <w:proofErr w:type="gramStart"/>
      <w:r w:rsidRPr="0050609E">
        <w:rPr>
          <w:rFonts w:ascii="Times New Roman" w:hAnsi="Times New Roman"/>
          <w:sz w:val="28"/>
          <w:szCs w:val="28"/>
        </w:rPr>
        <w:t>to</w:t>
      </w:r>
      <w:proofErr w:type="gramEnd"/>
      <w:r w:rsidRPr="0050609E">
        <w:rPr>
          <w:rFonts w:ascii="Times New Roman" w:hAnsi="Times New Roman"/>
          <w:sz w:val="28"/>
          <w:szCs w:val="28"/>
        </w:rPr>
        <w:t xml:space="preserve"> consider the possibility </w:t>
      </w:r>
      <w:r w:rsidR="00EF6ADA" w:rsidRPr="0050609E">
        <w:rPr>
          <w:rFonts w:ascii="Times New Roman" w:hAnsi="Times New Roman"/>
          <w:sz w:val="28"/>
          <w:szCs w:val="28"/>
        </w:rPr>
        <w:t xml:space="preserve">of </w:t>
      </w:r>
      <w:r w:rsidRPr="0050609E">
        <w:rPr>
          <w:rFonts w:ascii="Times New Roman" w:hAnsi="Times New Roman"/>
          <w:sz w:val="28"/>
          <w:szCs w:val="28"/>
        </w:rPr>
        <w:t>ensur</w:t>
      </w:r>
      <w:r w:rsidR="00EF6ADA" w:rsidRPr="0050609E">
        <w:rPr>
          <w:rFonts w:ascii="Times New Roman" w:hAnsi="Times New Roman"/>
          <w:sz w:val="28"/>
          <w:szCs w:val="28"/>
        </w:rPr>
        <w:t xml:space="preserve">ing </w:t>
      </w:r>
      <w:r w:rsidRPr="0050609E">
        <w:rPr>
          <w:rFonts w:ascii="Times New Roman" w:hAnsi="Times New Roman"/>
          <w:sz w:val="28"/>
          <w:szCs w:val="28"/>
        </w:rPr>
        <w:t>the implementation of the right to vote for Timorese migrant workers residing abroad;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-</w:t>
      </w:r>
      <w:r w:rsidRPr="0050609E">
        <w:rPr>
          <w:rFonts w:ascii="Times New Roman" w:hAnsi="Times New Roman"/>
          <w:sz w:val="28"/>
          <w:szCs w:val="28"/>
        </w:rPr>
        <w:tab/>
      </w:r>
      <w:proofErr w:type="gramStart"/>
      <w:r w:rsidRPr="0050609E">
        <w:rPr>
          <w:rFonts w:ascii="Times New Roman" w:hAnsi="Times New Roman"/>
          <w:sz w:val="28"/>
          <w:szCs w:val="28"/>
        </w:rPr>
        <w:t>to</w:t>
      </w:r>
      <w:proofErr w:type="gramEnd"/>
      <w:r w:rsidRPr="0050609E">
        <w:rPr>
          <w:rFonts w:ascii="Times New Roman" w:hAnsi="Times New Roman"/>
          <w:sz w:val="28"/>
          <w:szCs w:val="28"/>
        </w:rPr>
        <w:t xml:space="preserve"> ensure that all legal documents, including legislation and its draft, are available in both Tetum and Portuguese.</w:t>
      </w:r>
    </w:p>
    <w:p w:rsidR="007755D1" w:rsidRPr="0050609E" w:rsidRDefault="007755D1" w:rsidP="00DA3D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9E">
        <w:rPr>
          <w:rFonts w:ascii="Times New Roman" w:hAnsi="Times New Roman"/>
          <w:sz w:val="28"/>
          <w:szCs w:val="28"/>
        </w:rPr>
        <w:t>Thank you, Mr. President.</w:t>
      </w:r>
    </w:p>
    <w:p w:rsidR="00C854D8" w:rsidRPr="0050609E" w:rsidRDefault="00C854D8" w:rsidP="00DA3D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854D8" w:rsidRPr="0050609E" w:rsidSect="00B829EA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07" w:rsidRDefault="00C04607" w:rsidP="00672F29">
      <w:pPr>
        <w:spacing w:after="0" w:line="240" w:lineRule="auto"/>
      </w:pPr>
      <w:r>
        <w:separator/>
      </w:r>
    </w:p>
  </w:endnote>
  <w:endnote w:type="continuationSeparator" w:id="0">
    <w:p w:rsidR="00C04607" w:rsidRDefault="00C04607" w:rsidP="006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07" w:rsidRDefault="00C04607" w:rsidP="00672F29">
      <w:pPr>
        <w:spacing w:after="0" w:line="240" w:lineRule="auto"/>
      </w:pPr>
      <w:r>
        <w:separator/>
      </w:r>
    </w:p>
  </w:footnote>
  <w:footnote w:type="continuationSeparator" w:id="0">
    <w:p w:rsidR="00C04607" w:rsidRDefault="00C04607" w:rsidP="0067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9C"/>
    <w:multiLevelType w:val="hybridMultilevel"/>
    <w:tmpl w:val="E326E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D35035"/>
    <w:multiLevelType w:val="hybridMultilevel"/>
    <w:tmpl w:val="A23A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0B0"/>
    <w:multiLevelType w:val="hybridMultilevel"/>
    <w:tmpl w:val="A38A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95B"/>
    <w:multiLevelType w:val="hybridMultilevel"/>
    <w:tmpl w:val="C0FA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6E4F"/>
    <w:multiLevelType w:val="hybridMultilevel"/>
    <w:tmpl w:val="1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50A6F"/>
    <w:multiLevelType w:val="hybridMultilevel"/>
    <w:tmpl w:val="012A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72157"/>
    <w:multiLevelType w:val="hybridMultilevel"/>
    <w:tmpl w:val="6E1A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5431"/>
    <w:multiLevelType w:val="hybridMultilevel"/>
    <w:tmpl w:val="544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362E6"/>
    <w:multiLevelType w:val="hybridMultilevel"/>
    <w:tmpl w:val="98B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77"/>
    <w:rsid w:val="00003A1B"/>
    <w:rsid w:val="00012491"/>
    <w:rsid w:val="00082B72"/>
    <w:rsid w:val="00106CE9"/>
    <w:rsid w:val="001346AB"/>
    <w:rsid w:val="00150BED"/>
    <w:rsid w:val="001B625A"/>
    <w:rsid w:val="002262A9"/>
    <w:rsid w:val="0023345C"/>
    <w:rsid w:val="00257299"/>
    <w:rsid w:val="002631DF"/>
    <w:rsid w:val="002A2666"/>
    <w:rsid w:val="002B1E18"/>
    <w:rsid w:val="002D134D"/>
    <w:rsid w:val="002D6320"/>
    <w:rsid w:val="002F0FE7"/>
    <w:rsid w:val="002F5CB5"/>
    <w:rsid w:val="003868D8"/>
    <w:rsid w:val="003A7C8E"/>
    <w:rsid w:val="003D3CBB"/>
    <w:rsid w:val="0040523C"/>
    <w:rsid w:val="004203EA"/>
    <w:rsid w:val="0042615B"/>
    <w:rsid w:val="004A7442"/>
    <w:rsid w:val="004B0995"/>
    <w:rsid w:val="0050609E"/>
    <w:rsid w:val="00583CD6"/>
    <w:rsid w:val="005E5D5A"/>
    <w:rsid w:val="005F6AC0"/>
    <w:rsid w:val="0064429A"/>
    <w:rsid w:val="00672F29"/>
    <w:rsid w:val="00681AD4"/>
    <w:rsid w:val="00687429"/>
    <w:rsid w:val="006A0CF4"/>
    <w:rsid w:val="006A2385"/>
    <w:rsid w:val="006F56DC"/>
    <w:rsid w:val="00712A99"/>
    <w:rsid w:val="00721193"/>
    <w:rsid w:val="007755D1"/>
    <w:rsid w:val="007E78C4"/>
    <w:rsid w:val="007F16AA"/>
    <w:rsid w:val="00830C12"/>
    <w:rsid w:val="00840384"/>
    <w:rsid w:val="00861B05"/>
    <w:rsid w:val="00865486"/>
    <w:rsid w:val="008957FD"/>
    <w:rsid w:val="008C3AD7"/>
    <w:rsid w:val="00900254"/>
    <w:rsid w:val="00901FD5"/>
    <w:rsid w:val="0091252F"/>
    <w:rsid w:val="00934E2D"/>
    <w:rsid w:val="00970554"/>
    <w:rsid w:val="0098585A"/>
    <w:rsid w:val="009D4B97"/>
    <w:rsid w:val="00A218F3"/>
    <w:rsid w:val="00A21FF1"/>
    <w:rsid w:val="00A609B8"/>
    <w:rsid w:val="00A92415"/>
    <w:rsid w:val="00AA3418"/>
    <w:rsid w:val="00AA7B7E"/>
    <w:rsid w:val="00AB26A9"/>
    <w:rsid w:val="00AC0316"/>
    <w:rsid w:val="00B337E8"/>
    <w:rsid w:val="00B42746"/>
    <w:rsid w:val="00B829EA"/>
    <w:rsid w:val="00BA56C2"/>
    <w:rsid w:val="00C04607"/>
    <w:rsid w:val="00C12977"/>
    <w:rsid w:val="00C2649A"/>
    <w:rsid w:val="00C303D6"/>
    <w:rsid w:val="00C3317D"/>
    <w:rsid w:val="00C54E40"/>
    <w:rsid w:val="00C60C1B"/>
    <w:rsid w:val="00C854D8"/>
    <w:rsid w:val="00C93D69"/>
    <w:rsid w:val="00CE7891"/>
    <w:rsid w:val="00D03CAE"/>
    <w:rsid w:val="00D55B20"/>
    <w:rsid w:val="00DA3D3C"/>
    <w:rsid w:val="00DE472E"/>
    <w:rsid w:val="00DF5C79"/>
    <w:rsid w:val="00E122C7"/>
    <w:rsid w:val="00E15A9C"/>
    <w:rsid w:val="00E31A67"/>
    <w:rsid w:val="00EF6ADA"/>
    <w:rsid w:val="00F16279"/>
    <w:rsid w:val="00F47CBE"/>
    <w:rsid w:val="00F73063"/>
    <w:rsid w:val="00F82693"/>
    <w:rsid w:val="00F92BD1"/>
    <w:rsid w:val="00FA77A1"/>
    <w:rsid w:val="00FC0D19"/>
    <w:rsid w:val="00FE58A2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854D8"/>
    <w:pPr>
      <w:keepNext/>
      <w:spacing w:before="120" w:after="3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54D8"/>
    <w:pPr>
      <w:keepNext/>
      <w:spacing w:before="360" w:after="240"/>
      <w:outlineLvl w:val="1"/>
    </w:pPr>
    <w:rPr>
      <w:rFonts w:ascii="Times New Roman" w:eastAsia="Times New Roman" w:hAnsi="Times New Roman"/>
      <w:b/>
      <w:bCs/>
      <w:i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72F29"/>
    <w:pPr>
      <w:spacing w:after="0" w:line="240" w:lineRule="auto"/>
    </w:pPr>
    <w:rPr>
      <w:sz w:val="20"/>
      <w:szCs w:val="20"/>
      <w:lang w:val="nb-NO"/>
    </w:rPr>
  </w:style>
  <w:style w:type="character" w:customStyle="1" w:styleId="a4">
    <w:name w:val="Текст сноски Знак"/>
    <w:link w:val="a3"/>
    <w:uiPriority w:val="99"/>
    <w:semiHidden/>
    <w:locked/>
    <w:rsid w:val="00672F29"/>
    <w:rPr>
      <w:rFonts w:ascii="Calibri" w:eastAsia="Times New Roman" w:hAnsi="Calibri" w:cs="Times New Roman"/>
      <w:sz w:val="20"/>
      <w:szCs w:val="20"/>
      <w:lang w:val="nb-NO"/>
    </w:rPr>
  </w:style>
  <w:style w:type="character" w:styleId="a5">
    <w:name w:val="footnote reference"/>
    <w:uiPriority w:val="99"/>
    <w:semiHidden/>
    <w:rsid w:val="00672F29"/>
    <w:rPr>
      <w:rFonts w:cs="Times New Roman"/>
      <w:vertAlign w:val="superscript"/>
    </w:rPr>
  </w:style>
  <w:style w:type="character" w:customStyle="1" w:styleId="apple-converted-space">
    <w:name w:val="apple-converted-space"/>
    <w:rsid w:val="007F16AA"/>
  </w:style>
  <w:style w:type="character" w:styleId="a6">
    <w:name w:val="Hyperlink"/>
    <w:uiPriority w:val="99"/>
    <w:semiHidden/>
    <w:unhideWhenUsed/>
    <w:rsid w:val="007F16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854D8"/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character" w:customStyle="1" w:styleId="20">
    <w:name w:val="Заголовок 2 Знак"/>
    <w:link w:val="2"/>
    <w:uiPriority w:val="9"/>
    <w:rsid w:val="00C854D8"/>
    <w:rPr>
      <w:rFonts w:ascii="Times New Roman" w:eastAsia="Times New Roman" w:hAnsi="Times New Roman"/>
      <w:b/>
      <w:bCs/>
      <w:iCs/>
      <w:szCs w:val="28"/>
      <w:lang w:val="en-GB"/>
    </w:rPr>
  </w:style>
  <w:style w:type="paragraph" w:styleId="a7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8"/>
    <w:uiPriority w:val="34"/>
    <w:qFormat/>
    <w:rsid w:val="00C854D8"/>
    <w:pPr>
      <w:spacing w:before="120" w:after="120"/>
      <w:ind w:left="720"/>
      <w:contextualSpacing/>
    </w:pPr>
    <w:rPr>
      <w:rFonts w:ascii="Times New Roman" w:hAnsi="Times New Roman"/>
      <w:lang w:val="en-GB"/>
    </w:rPr>
  </w:style>
  <w:style w:type="character" w:customStyle="1" w:styleId="a8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link w:val="a7"/>
    <w:uiPriority w:val="34"/>
    <w:qFormat/>
    <w:locked/>
    <w:rsid w:val="00C854D8"/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Props1.xml><?xml version="1.0" encoding="utf-8"?>
<ds:datastoreItem xmlns:ds="http://schemas.openxmlformats.org/officeDocument/2006/customXml" ds:itemID="{BC6F54EC-D0A0-4C6A-9658-617D82CC40C3}"/>
</file>

<file path=customXml/itemProps2.xml><?xml version="1.0" encoding="utf-8"?>
<ds:datastoreItem xmlns:ds="http://schemas.openxmlformats.org/officeDocument/2006/customXml" ds:itemID="{A87841E7-5FDF-47FC-BEAA-FAA20E88B09D}"/>
</file>

<file path=customXml/itemProps3.xml><?xml version="1.0" encoding="utf-8"?>
<ds:datastoreItem xmlns:ds="http://schemas.openxmlformats.org/officeDocument/2006/customXml" ds:itemID="{5154408D-AF37-4C58-9CC1-2DEC868C4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1179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against delivery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Petro</cp:lastModifiedBy>
  <cp:revision>2</cp:revision>
  <cp:lastPrinted>2016-11-02T09:19:00Z</cp:lastPrinted>
  <dcterms:created xsi:type="dcterms:W3CDTF">2016-11-02T13:20:00Z</dcterms:created>
  <dcterms:modified xsi:type="dcterms:W3CDTF">2016-11-02T13:20:00Z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